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365E" w14:textId="0E9081E3" w:rsidR="00343E47" w:rsidRPr="00D87BEE" w:rsidRDefault="00E5454C" w:rsidP="00343E4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97DE3" wp14:editId="280D33DF">
                <wp:simplePos x="0" y="0"/>
                <wp:positionH relativeFrom="column">
                  <wp:posOffset>3307961</wp:posOffset>
                </wp:positionH>
                <wp:positionV relativeFrom="paragraph">
                  <wp:posOffset>78055</wp:posOffset>
                </wp:positionV>
                <wp:extent cx="2679587" cy="1149790"/>
                <wp:effectExtent l="0" t="0" r="13335" b="190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587" cy="1149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907F1" w14:textId="4453570E" w:rsidR="00E5454C" w:rsidRPr="00782FAA" w:rsidRDefault="00782FA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82FA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Kursiv text är anvisningar </w:t>
                            </w:r>
                          </w:p>
                          <w:p w14:paraId="4C3F8ADA" w14:textId="7F7AE5D3" w:rsidR="00782FAA" w:rsidRDefault="00782F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2F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Övrig text kan användas som den är</w:t>
                            </w:r>
                            <w:r w:rsidR="006A53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CFDD0B" w14:textId="7D06CD66" w:rsidR="006A53A2" w:rsidRDefault="006A53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Läggs text till, tänk på att hålla tonen i brevet neutral.</w:t>
                            </w:r>
                          </w:p>
                          <w:p w14:paraId="7EF5B238" w14:textId="32C2FA2B" w:rsidR="006A53A2" w:rsidRDefault="006A53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0405C8" w14:textId="77777777" w:rsidR="006A53A2" w:rsidRPr="00782FAA" w:rsidRDefault="006A53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97DE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60.45pt;margin-top:6.15pt;width:211pt;height:9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" fillcolor="white [3201]" strokeweight=".5pt">
                <v:textbox>
                  <w:txbxContent>
                    <w:p w14:paraId="2E8907F1" w14:textId="4453570E" w:rsidR="00E5454C" w:rsidRPr="00782FAA" w:rsidRDefault="00782FAA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782FA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Kursiv text är anvisningar </w:t>
                      </w:r>
                    </w:p>
                    <w:p w14:paraId="4C3F8ADA" w14:textId="7F7AE5D3" w:rsidR="00782FAA" w:rsidRDefault="00782F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2F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Övrig text kan användas som den är</w:t>
                      </w:r>
                      <w:r w:rsidR="006A53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8CFDD0B" w14:textId="7D06CD66" w:rsidR="006A53A2" w:rsidRDefault="006A53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Läggs text till, tänk på att hålla tonen i brevet neutral.</w:t>
                      </w:r>
                    </w:p>
                    <w:p w14:paraId="7EF5B238" w14:textId="32C2FA2B" w:rsidR="006A53A2" w:rsidRDefault="006A53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0405C8" w14:textId="77777777" w:rsidR="006A53A2" w:rsidRPr="00782FAA" w:rsidRDefault="006A53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5D38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58D38AE6" wp14:editId="059221BA">
            <wp:extent cx="1030778" cy="913454"/>
            <wp:effectExtent l="0" t="0" r="0" b="1270"/>
            <wp:docPr id="3" name="Bildobjekt 3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logotyp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293" cy="98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BE8">
        <w:rPr>
          <w:rFonts w:ascii="Times New Roman" w:eastAsia="Calibri" w:hAnsi="Times New Roman" w:cs="Times New Roman"/>
          <w:sz w:val="20"/>
          <w:szCs w:val="20"/>
        </w:rPr>
        <w:br w:type="textWrapping" w:clear="all"/>
      </w:r>
    </w:p>
    <w:p w14:paraId="77208A2A" w14:textId="6EF123BD" w:rsidR="00343E47" w:rsidRPr="00BB193F" w:rsidRDefault="00937ABD" w:rsidP="00343E47">
      <w:pP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BB193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Ange akademins namn</w:t>
      </w:r>
    </w:p>
    <w:p w14:paraId="23626BA1" w14:textId="77777777" w:rsidR="003D527B" w:rsidRPr="003D527B" w:rsidRDefault="003D527B" w:rsidP="00343E47">
      <w:pPr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</w:p>
    <w:p w14:paraId="54138F12" w14:textId="38054A8B" w:rsidR="00BE4B16" w:rsidRPr="00A47F3F" w:rsidRDefault="00716A5B" w:rsidP="00BE4B1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</w:pPr>
      <w:r w:rsidRPr="00A47F3F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Förfrågan om att delta i en studie </w:t>
      </w:r>
      <w:proofErr w:type="gramStart"/>
      <w:r w:rsidRPr="00A47F3F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>om….</w:t>
      </w:r>
      <w:proofErr w:type="gramEnd"/>
      <w:r w:rsidRPr="00A47F3F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>.</w:t>
      </w:r>
      <w:r w:rsidR="00BE4B16"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  <w:proofErr w:type="gramStart"/>
      <w:r w:rsidR="00BE4B16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alternativt</w:t>
      </w:r>
      <w:r w:rsidR="00782FAA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 </w:t>
      </w:r>
      <w:r w:rsidR="003D527B" w:rsidRPr="00A47F3F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BE4B16" w:rsidRPr="00A47F3F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>Vill</w:t>
      </w:r>
      <w:proofErr w:type="gramEnd"/>
      <w:r w:rsidR="00BE4B16" w:rsidRPr="00A47F3F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 Du delta i en studie om</w:t>
      </w:r>
      <w:r w:rsidR="003D527B" w:rsidRPr="00A47F3F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>……..</w:t>
      </w:r>
      <w:r w:rsidR="00BE4B16" w:rsidRPr="00A47F3F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 </w:t>
      </w:r>
    </w:p>
    <w:p w14:paraId="0D648753" w14:textId="77777777" w:rsidR="00716A5B" w:rsidRPr="00A47F3F" w:rsidRDefault="00716A5B" w:rsidP="00716A5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</w:pPr>
    </w:p>
    <w:p w14:paraId="64A83033" w14:textId="03E8504F" w:rsidR="00716A5B" w:rsidRPr="00AE67BA" w:rsidRDefault="00716A5B" w:rsidP="00716A5B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</w:pPr>
      <w:r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Beskriv </w:t>
      </w:r>
      <w:r w:rsidR="00BB193F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mycket </w:t>
      </w:r>
      <w:r w:rsidR="00BB193F" w:rsidRPr="00AE67BA">
        <w:rPr>
          <w:rFonts w:ascii="Times New Roman" w:hAnsi="Times New Roman" w:cs="Times New Roman"/>
          <w:bCs/>
          <w:i/>
          <w:iCs/>
          <w:color w:val="000000" w:themeColor="text1"/>
          <w:sz w:val="21"/>
          <w:szCs w:val="21"/>
        </w:rPr>
        <w:t>kortfattat vad som är känt inom området och vad examensarbetet förväntas bidra med</w:t>
      </w:r>
      <w:r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.</w:t>
      </w:r>
    </w:p>
    <w:p w14:paraId="234E0572" w14:textId="77777777" w:rsidR="00716A5B" w:rsidRPr="00AE67BA" w:rsidRDefault="00716A5B" w:rsidP="00716A5B">
      <w:pPr>
        <w:spacing w:after="0"/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</w:pPr>
      <w:r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Syftet med studien är att</w:t>
      </w:r>
      <w:r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………… </w:t>
      </w:r>
    </w:p>
    <w:p w14:paraId="0333B5FE" w14:textId="5D65B3CA" w:rsidR="00716A5B" w:rsidRPr="00AE67BA" w:rsidRDefault="00716A5B" w:rsidP="00716A5B">
      <w:pPr>
        <w:spacing w:after="0"/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</w:pPr>
      <w:r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Beskriv var studien </w:t>
      </w:r>
      <w:r w:rsidR="00937ABD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planeras att </w:t>
      </w:r>
      <w:r w:rsidR="00BE4B16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genomför</w:t>
      </w:r>
      <w:r w:rsidR="00BB193F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a</w:t>
      </w:r>
      <w:r w:rsidR="00BE4B16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s samt vilka deltagare d</w:t>
      </w:r>
      <w:r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u vänder dig till</w:t>
      </w:r>
      <w:r w:rsidR="007716C3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 och hur du har fått kontaktuppgifter till dessa</w:t>
      </w:r>
      <w:r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.</w:t>
      </w:r>
    </w:p>
    <w:p w14:paraId="71D98100" w14:textId="77777777" w:rsidR="003A7BE7" w:rsidRPr="00AE67BA" w:rsidRDefault="003A7BE7" w:rsidP="003A7BE7">
      <w:pPr>
        <w:spacing w:after="0"/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</w:p>
    <w:p w14:paraId="07F0A6B6" w14:textId="749BDD69" w:rsidR="006A51BB" w:rsidRPr="00AE67BA" w:rsidRDefault="003A7BE7" w:rsidP="006A51BB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Studien är ett examensarbete på </w:t>
      </w:r>
      <w:r w:rsidR="001B4305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avancerad nivå</w:t>
      </w:r>
      <w:r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/</w:t>
      </w:r>
      <w:r w:rsidR="001B4305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grundnivå</w:t>
      </w:r>
      <w:r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och är en del av utbildningen </w:t>
      </w:r>
      <w:r w:rsidR="00937ABD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ange utbildningens namn </w:t>
      </w:r>
      <w:r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vid Högskolan i Gävle. </w:t>
      </w:r>
      <w:r w:rsidR="006A51BB"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Studien kommer att genomföras</w:t>
      </w:r>
      <w:r w:rsidR="009D27D6"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…</w:t>
      </w:r>
      <w:r w:rsidR="006A51BB"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  <w:r w:rsidR="009D27D6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beskriv förutsättningarna, hur </w:t>
      </w:r>
      <w:r w:rsidR="00665DA0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eventuella mätinstrument monteras på den deltagande personen, hur </w:t>
      </w:r>
      <w:r w:rsidR="009D27D6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observationen/mätningen går till</w:t>
      </w:r>
      <w:r w:rsidR="00665DA0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,</w:t>
      </w:r>
      <w:r w:rsidR="009D27D6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 samt </w:t>
      </w:r>
      <w:r w:rsidR="00547B07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det eventuella obehag </w:t>
      </w:r>
      <w:r w:rsidR="009E73A1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de</w:t>
      </w:r>
      <w:r w:rsidR="00547B07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tta</w:t>
      </w:r>
      <w:r w:rsidR="009E73A1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 innebär för</w:t>
      </w:r>
      <w:r w:rsidR="009D27D6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 </w:t>
      </w:r>
      <w:r w:rsidR="00665DA0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deltagaren</w:t>
      </w:r>
      <w:r w:rsidR="009D27D6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. A</w:t>
      </w:r>
      <w:r w:rsidR="006A51BB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nge </w:t>
      </w:r>
      <w:r w:rsidR="009E73A1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den period (</w:t>
      </w:r>
      <w:r w:rsidR="006A51BB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datum, månad och år</w:t>
      </w:r>
      <w:r w:rsidR="009E73A1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)</w:t>
      </w:r>
      <w:r w:rsidR="009D27D6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 </w:t>
      </w:r>
      <w:r w:rsidR="009E73A1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då </w:t>
      </w:r>
      <w:r w:rsidR="009D27D6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datainsamling</w:t>
      </w:r>
      <w:r w:rsidR="009E73A1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en sker,</w:t>
      </w:r>
      <w:r w:rsidR="009D27D6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 samt hur lång </w:t>
      </w:r>
      <w:proofErr w:type="gramStart"/>
      <w:r w:rsidR="009D27D6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tid </w:t>
      </w:r>
      <w:r w:rsidR="006D19E5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datainsamlingen</w:t>
      </w:r>
      <w:proofErr w:type="gramEnd"/>
      <w:r w:rsidR="009D27D6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 beräknas ta för den enskilde</w:t>
      </w:r>
      <w:r w:rsidR="009E73A1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 deltagaren</w:t>
      </w:r>
      <w:r w:rsidR="0061067C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.</w:t>
      </w:r>
      <w:r w:rsidR="006A51BB" w:rsidRPr="00AE67BA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4D4F66C7" w14:textId="77777777" w:rsidR="00BA1E29" w:rsidRPr="00AE67BA" w:rsidRDefault="00BA1E29" w:rsidP="006A51BB">
      <w:pPr>
        <w:spacing w:after="0"/>
        <w:rPr>
          <w:rFonts w:ascii="Times New Roman" w:eastAsia="Calibri" w:hAnsi="Times New Roman" w:cs="Times New Roman"/>
          <w:color w:val="000000" w:themeColor="text1"/>
        </w:rPr>
      </w:pPr>
    </w:p>
    <w:p w14:paraId="56AED52F" w14:textId="7605DF8C" w:rsidR="006A51BB" w:rsidRPr="00AE67BA" w:rsidRDefault="00AC03CF" w:rsidP="006A51BB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AE67BA">
        <w:rPr>
          <w:rFonts w:ascii="Times New Roman" w:eastAsia="Calibri" w:hAnsi="Times New Roman" w:cs="Times New Roman"/>
          <w:color w:val="000000" w:themeColor="text1"/>
        </w:rPr>
        <w:t xml:space="preserve">Kontaktuppgifter till dig har </w:t>
      </w:r>
      <w:r w:rsidRPr="00AE67BA">
        <w:rPr>
          <w:rFonts w:ascii="Times New Roman" w:eastAsia="Calibri" w:hAnsi="Times New Roman" w:cs="Times New Roman"/>
          <w:i/>
          <w:iCs/>
          <w:color w:val="000000" w:themeColor="text1"/>
        </w:rPr>
        <w:t>jag/vi</w:t>
      </w:r>
      <w:r w:rsidRPr="00AE67BA">
        <w:rPr>
          <w:rFonts w:ascii="Times New Roman" w:eastAsia="Calibri" w:hAnsi="Times New Roman" w:cs="Times New Roman"/>
          <w:color w:val="000000" w:themeColor="text1"/>
        </w:rPr>
        <w:t xml:space="preserve"> fått från ………… </w:t>
      </w:r>
      <w:r w:rsidR="00EB14F3" w:rsidRPr="00AE67BA">
        <w:rPr>
          <w:rFonts w:ascii="Times New Roman" w:eastAsia="Calibri" w:hAnsi="Times New Roman" w:cs="Times New Roman"/>
          <w:color w:val="000000" w:themeColor="text1"/>
        </w:rPr>
        <w:t>De</w:t>
      </w:r>
      <w:r w:rsidR="006A51BB" w:rsidRPr="00AE67BA">
        <w:rPr>
          <w:rFonts w:ascii="Times New Roman" w:eastAsia="Calibri" w:hAnsi="Times New Roman" w:cs="Times New Roman"/>
          <w:color w:val="000000" w:themeColor="text1"/>
        </w:rPr>
        <w:t xml:space="preserve">n information som </w:t>
      </w:r>
      <w:r w:rsidR="009D27D6" w:rsidRPr="00AE67BA">
        <w:rPr>
          <w:rFonts w:ascii="Times New Roman" w:eastAsia="Calibri" w:hAnsi="Times New Roman" w:cs="Times New Roman"/>
          <w:color w:val="000000" w:themeColor="text1"/>
        </w:rPr>
        <w:t>samlas i</w:t>
      </w:r>
      <w:r w:rsidR="006A51BB" w:rsidRPr="00AE67BA">
        <w:rPr>
          <w:rFonts w:ascii="Times New Roman" w:eastAsia="Calibri" w:hAnsi="Times New Roman" w:cs="Times New Roman"/>
          <w:color w:val="000000" w:themeColor="text1"/>
        </w:rPr>
        <w:t xml:space="preserve">n kommer att behandlas säkert och förvaras inlåst så att ingen obehörig kommer att få ta del av den. </w:t>
      </w:r>
      <w:r w:rsidR="00EB14F3" w:rsidRPr="00AE67BA">
        <w:rPr>
          <w:rFonts w:ascii="Times New Roman" w:eastAsia="Calibri" w:hAnsi="Times New Roman" w:cs="Times New Roman"/>
          <w:color w:val="000000" w:themeColor="text1"/>
        </w:rPr>
        <w:t xml:space="preserve">Eventuell kodlista kommer att förvaras inlåst så att ingen obehörig kan ta del av den, kodlista och </w:t>
      </w:r>
      <w:r w:rsidR="009D27D6" w:rsidRPr="00AE67BA">
        <w:rPr>
          <w:rFonts w:ascii="Times New Roman" w:eastAsia="Calibri" w:hAnsi="Times New Roman" w:cs="Times New Roman"/>
          <w:color w:val="000000" w:themeColor="text1"/>
        </w:rPr>
        <w:t>insamlade data</w:t>
      </w:r>
      <w:r w:rsidR="00EB14F3" w:rsidRPr="00AE67BA">
        <w:rPr>
          <w:rFonts w:ascii="Times New Roman" w:eastAsia="Calibri" w:hAnsi="Times New Roman" w:cs="Times New Roman"/>
          <w:color w:val="000000" w:themeColor="text1"/>
        </w:rPr>
        <w:t xml:space="preserve"> kommer att </w:t>
      </w:r>
      <w:r w:rsidR="006A51BB" w:rsidRPr="00AE67BA">
        <w:rPr>
          <w:rFonts w:ascii="Times New Roman" w:eastAsia="Calibri" w:hAnsi="Times New Roman" w:cs="Times New Roman"/>
          <w:color w:val="000000" w:themeColor="text1"/>
        </w:rPr>
        <w:t xml:space="preserve">förvaras åtskilda. </w:t>
      </w:r>
      <w:r w:rsidR="00A47F3F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Det ska även framgå </w:t>
      </w:r>
      <w:r w:rsidR="00A47F3F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  <w:u w:val="single"/>
        </w:rPr>
        <w:t xml:space="preserve">om </w:t>
      </w:r>
      <w:r w:rsidR="00A47F3F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någon förutom student och handledare kan känna till deltagarnas medverkan i studien.</w:t>
      </w:r>
    </w:p>
    <w:p w14:paraId="121EF02C" w14:textId="77777777" w:rsidR="003A7BE7" w:rsidRPr="00AE67BA" w:rsidRDefault="003A7BE7" w:rsidP="003A7BE7">
      <w:pPr>
        <w:spacing w:after="0"/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</w:p>
    <w:p w14:paraId="70A04552" w14:textId="618FAAB2" w:rsidR="003A7BE7" w:rsidRPr="00AE67BA" w:rsidRDefault="003A7BE7" w:rsidP="003D527B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</w:pPr>
      <w:r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Redovisningen av resultatet kommer att ske så att ingen individ </w:t>
      </w:r>
      <w:r w:rsidR="00E5454C"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eller arbetsplats </w:t>
      </w:r>
      <w:r w:rsidR="00BE4B16"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kan</w:t>
      </w:r>
      <w:r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identifieras. Resultatet kommer att presenteras i form av en muntlig presentation till andra studerande samt i form av ett examensarbete. När examensarbetet är färdigt och godkänt </w:t>
      </w:r>
      <w:r w:rsidR="00BE4B16"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kommer det att finnas i</w:t>
      </w:r>
      <w:r w:rsidR="00716A5B"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en databas vid</w:t>
      </w:r>
      <w:r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Högskolan i Gävle. </w:t>
      </w:r>
      <w:r w:rsidR="009D27D6"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Insamlade data</w:t>
      </w:r>
      <w:r w:rsidR="00583D47"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och eventuella kodlistor</w:t>
      </w:r>
      <w:r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kommer att förstöras när examensarbetet är godkänt. Du kommer ha möjlighet att ta del av examensarbetet genom att få en kopia av arbetet</w:t>
      </w:r>
      <w:r w:rsidR="00DB4114"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genom att</w:t>
      </w:r>
      <w:proofErr w:type="gramStart"/>
      <w:r w:rsidR="00DB4114"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…….</w:t>
      </w:r>
      <w:proofErr w:type="gramEnd"/>
      <w:r w:rsidR="00DB4114"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.</w:t>
      </w:r>
      <w:r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</w:p>
    <w:p w14:paraId="4F9047E2" w14:textId="5CE4F507" w:rsidR="003A7BE7" w:rsidRPr="00AE67BA" w:rsidRDefault="003A7BE7" w:rsidP="003A7BE7">
      <w:pPr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  <w:r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Delt</w:t>
      </w:r>
      <w:r w:rsidR="00BE4B16"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agandet är frivilligt och </w:t>
      </w:r>
      <w:r w:rsidR="00E5454C"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d</w:t>
      </w:r>
      <w:r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u kan när som helst avbryta din medverkan utan närmare motivering.</w:t>
      </w:r>
      <w:r w:rsidR="00207B8E"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  <w:r w:rsidR="00547B07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K</w:t>
      </w:r>
      <w:r w:rsidR="00410A80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an inte deltagarna identifieras</w:t>
      </w:r>
      <w:r w:rsidR="00547B07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, </w:t>
      </w:r>
      <w:proofErr w:type="gramStart"/>
      <w:r w:rsidR="00547B07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t.ex.</w:t>
      </w:r>
      <w:proofErr w:type="gramEnd"/>
      <w:r w:rsidR="00547B07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 därför att kodnummer inte används</w:t>
      </w:r>
      <w:r w:rsidR="00410A80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, kan medverkan inte avbrytas efter att </w:t>
      </w:r>
      <w:r w:rsidR="009D27D6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data samlats in</w:t>
      </w:r>
      <w:r w:rsidR="00410A80"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.</w:t>
      </w:r>
      <w:r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  <w:r w:rsidR="00E5454C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Om tillämpligt ange</w:t>
      </w:r>
      <w:r w:rsidR="00E5454C"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  <w:r w:rsidR="005D1061"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Din vård och behandling</w:t>
      </w:r>
      <w:r w:rsidR="0061067C"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  <w:r w:rsidR="0061067C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alternativt </w:t>
      </w:r>
      <w:r w:rsidR="005D1061"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dina studier </w:t>
      </w:r>
      <w:r w:rsidR="00583D47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alternativt </w:t>
      </w:r>
      <w:r w:rsidR="00583D47"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ditt arbete</w:t>
      </w:r>
      <w:r w:rsidR="00583D47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 </w:t>
      </w:r>
      <w:r w:rsidR="005D1061"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kommer inte att påverkas om </w:t>
      </w:r>
      <w:r w:rsidR="00547B07"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du </w:t>
      </w:r>
      <w:r w:rsidR="005D1061"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väljer att inte delta i studien.</w:t>
      </w:r>
    </w:p>
    <w:p w14:paraId="6D2294EC" w14:textId="0DB0BE6E" w:rsidR="003A7BE7" w:rsidRPr="00AE67BA" w:rsidRDefault="0047548A" w:rsidP="005753EF">
      <w:pPr>
        <w:spacing w:after="0"/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</w:pPr>
      <w:r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Härmed tillfrågas du om medverkan i denna studie.</w:t>
      </w:r>
      <w:r w:rsidR="003A7BE7"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  <w:r w:rsidR="003A7BE7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Det ska </w:t>
      </w:r>
      <w:r w:rsidR="00B82CFE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framgå</w:t>
      </w:r>
      <w:r w:rsidR="003A7BE7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 </w:t>
      </w:r>
      <w:r w:rsidR="005753EF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när </w:t>
      </w:r>
      <w:r w:rsidR="009D27D6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och hur svar</w:t>
      </w:r>
      <w:r w:rsidR="00547B07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 önskas</w:t>
      </w:r>
      <w:r w:rsidR="009D27D6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 på förfrågan</w:t>
      </w:r>
      <w:r w:rsidR="005753EF" w:rsidRPr="00AE67BA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. Om påminnelse </w:t>
      </w:r>
      <w:r w:rsidR="00A47F3F" w:rsidRPr="00AE67BA">
        <w:rPr>
          <w:rFonts w:ascii="Times New Roman" w:eastAsia="Calibri" w:hAnsi="Times New Roman" w:cs="Times New Roman"/>
          <w:i/>
          <w:iCs/>
          <w:color w:val="000000" w:themeColor="text1"/>
        </w:rPr>
        <w:t>s</w:t>
      </w:r>
      <w:r w:rsidR="005753EF" w:rsidRPr="00AE67BA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ka skickas ut, beskriv det samt när påminnelsen kommer att skickas. </w:t>
      </w:r>
    </w:p>
    <w:p w14:paraId="06DF00BB" w14:textId="77777777" w:rsidR="005753EF" w:rsidRPr="00AE67BA" w:rsidRDefault="005753EF" w:rsidP="005753EF">
      <w:pPr>
        <w:spacing w:after="0"/>
        <w:rPr>
          <w:rFonts w:ascii="Times New Roman" w:eastAsia="Calibri" w:hAnsi="Times New Roman" w:cs="Times New Roman"/>
          <w:i/>
          <w:iCs/>
          <w:color w:val="000000" w:themeColor="text1"/>
        </w:rPr>
      </w:pPr>
    </w:p>
    <w:p w14:paraId="216E6F01" w14:textId="5886897B" w:rsidR="00A0390F" w:rsidRPr="00AE67BA" w:rsidRDefault="003A7BE7" w:rsidP="003A7BE7">
      <w:pPr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  <w:r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Ansvarig</w:t>
      </w:r>
      <w:r w:rsidR="00D373D8"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a</w:t>
      </w:r>
      <w:r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för studien är </w:t>
      </w:r>
      <w:r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studentens</w:t>
      </w:r>
      <w:r w:rsidR="00D373D8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/</w:t>
      </w:r>
      <w:proofErr w:type="spellStart"/>
      <w:r w:rsidR="00D373D8"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ernas</w:t>
      </w:r>
      <w:proofErr w:type="spellEnd"/>
      <w:r w:rsidRPr="00AE67BA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 namn och handledarens namn</w:t>
      </w:r>
      <w:r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. Har </w:t>
      </w:r>
      <w:r w:rsidR="00E5454C"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d</w:t>
      </w:r>
      <w:r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u frågor om studien är Du välkommen att höra av dig till någon av oss</w:t>
      </w:r>
      <w:r w:rsidR="00A0390F" w:rsidRPr="00AE67B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.</w:t>
      </w:r>
    </w:p>
    <w:p w14:paraId="62B80A2F" w14:textId="26423F19" w:rsidR="003A7BE7" w:rsidRPr="00A47F3F" w:rsidRDefault="00A0390F" w:rsidP="003A7BE7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</w:pPr>
      <w:r w:rsidRPr="00A47F3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Om du är missnöjd med hur dina personuppgifter behandlas vänder du dig i första hand till högskolans dataskyddsombud som nås på </w:t>
      </w:r>
      <w:hyperlink r:id="rId8" w:history="1">
        <w:r w:rsidRPr="00A47F3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lang w:eastAsia="zh-CN"/>
          </w:rPr>
          <w:t>registrator@hig.se</w:t>
        </w:r>
      </w:hyperlink>
      <w:r w:rsidRPr="00A47F3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. Om du fortfarande inte är nöjd har du rätt att ge in klagomål till </w:t>
      </w:r>
      <w:r w:rsidR="009A6E6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Integ</w:t>
      </w:r>
      <w:r w:rsidR="00CE59B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ritets</w:t>
      </w:r>
      <w:r w:rsidR="009A6E6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skyddsmyndigheten</w:t>
      </w:r>
      <w:r w:rsidR="00CE59B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,</w:t>
      </w:r>
      <w:r w:rsidRPr="00A47F3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som är tillsy</w:t>
      </w:r>
      <w:r w:rsidR="0088055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</w:t>
      </w:r>
      <w:r w:rsidRPr="00A47F3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smyndighet.”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3"/>
        <w:gridCol w:w="3023"/>
      </w:tblGrid>
      <w:tr w:rsidR="003D527B" w14:paraId="1A29F66A" w14:textId="77777777" w:rsidTr="002E45E2">
        <w:tc>
          <w:tcPr>
            <w:tcW w:w="3070" w:type="dxa"/>
          </w:tcPr>
          <w:p w14:paraId="197115D1" w14:textId="77777777" w:rsidR="003D527B" w:rsidRDefault="003D527B" w:rsidP="003A7BE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2866DDF3" w14:textId="77777777" w:rsidR="003D527B" w:rsidRDefault="003D527B" w:rsidP="003A7BE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543300AA" w14:textId="77777777" w:rsidR="003D527B" w:rsidRDefault="003D527B" w:rsidP="003A7BE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020E6894" w14:textId="0D5D6D33" w:rsidR="003D527B" w:rsidRDefault="003D527B" w:rsidP="003A7BE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lastRenderedPageBreak/>
              <w:t>Förnamn Efternamn</w:t>
            </w:r>
          </w:p>
          <w:p w14:paraId="63DFD8C9" w14:textId="77777777" w:rsidR="003D527B" w:rsidRDefault="003D527B" w:rsidP="003A7BE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Student</w:t>
            </w:r>
          </w:p>
          <w:p w14:paraId="63D96E89" w14:textId="5CD9D8B4" w:rsidR="003D527B" w:rsidRDefault="003D527B" w:rsidP="003A7BE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M</w:t>
            </w:r>
            <w:r w:rsidR="005F795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ejl</w:t>
            </w:r>
          </w:p>
          <w:p w14:paraId="15DB987E" w14:textId="39728830" w:rsidR="003D527B" w:rsidRDefault="003D527B" w:rsidP="003A7BE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Telefonnummer</w:t>
            </w:r>
          </w:p>
        </w:tc>
        <w:tc>
          <w:tcPr>
            <w:tcW w:w="3070" w:type="dxa"/>
          </w:tcPr>
          <w:p w14:paraId="2FDA0A41" w14:textId="77777777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4EB2A46A" w14:textId="77777777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43B7A1C3" w14:textId="77777777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757D1B35" w14:textId="365A5D3C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lastRenderedPageBreak/>
              <w:t>Förnamn Efternamn</w:t>
            </w:r>
          </w:p>
          <w:p w14:paraId="5B89BF68" w14:textId="77777777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Student</w:t>
            </w:r>
          </w:p>
          <w:p w14:paraId="4E80DC10" w14:textId="7C7CD6AC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M</w:t>
            </w:r>
            <w:r w:rsidR="005F795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ejl</w:t>
            </w:r>
          </w:p>
          <w:p w14:paraId="2475D964" w14:textId="40871F24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Telefonnummer</w:t>
            </w:r>
          </w:p>
        </w:tc>
        <w:tc>
          <w:tcPr>
            <w:tcW w:w="3070" w:type="dxa"/>
          </w:tcPr>
          <w:p w14:paraId="69FCF6CE" w14:textId="77777777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7ED24BA1" w14:textId="77777777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461341B3" w14:textId="77777777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0752CF82" w14:textId="64AC6E60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lastRenderedPageBreak/>
              <w:t>Förnamn Efternamn</w:t>
            </w:r>
          </w:p>
          <w:p w14:paraId="0EEF59B0" w14:textId="0A87EAB0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 xml:space="preserve">Handledare </w:t>
            </w:r>
            <w:r w:rsidRPr="003D527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zh-CN"/>
              </w:rPr>
              <w:t>Yrkestitel</w:t>
            </w:r>
          </w:p>
          <w:p w14:paraId="0F5075E7" w14:textId="2FC68C78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M</w:t>
            </w:r>
            <w:r w:rsidR="005F795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ejl</w:t>
            </w:r>
          </w:p>
          <w:p w14:paraId="58218CF8" w14:textId="1CC7E4E7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Telefonnummer</w:t>
            </w:r>
          </w:p>
        </w:tc>
      </w:tr>
    </w:tbl>
    <w:p w14:paraId="57A243B6" w14:textId="070C880B" w:rsidR="003D527B" w:rsidRDefault="003D527B" w:rsidP="003A7BE7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</w:pPr>
    </w:p>
    <w:p w14:paraId="06CBC931" w14:textId="77777777" w:rsidR="003D527B" w:rsidRPr="003D527B" w:rsidRDefault="003D527B" w:rsidP="003A7BE7">
      <w:pPr>
        <w:rPr>
          <w:rFonts w:ascii="Times New Roman" w:eastAsia="Calibri" w:hAnsi="Times New Roman" w:cs="Times New Roman"/>
          <w:sz w:val="21"/>
          <w:szCs w:val="21"/>
        </w:rPr>
      </w:pPr>
    </w:p>
    <w:p w14:paraId="62807596" w14:textId="77777777" w:rsidR="00E4295D" w:rsidRPr="003D527B" w:rsidRDefault="00E4295D">
      <w:pPr>
        <w:rPr>
          <w:sz w:val="21"/>
          <w:szCs w:val="21"/>
        </w:rPr>
      </w:pPr>
    </w:p>
    <w:sectPr w:rsidR="00E4295D" w:rsidRPr="003D527B" w:rsidSect="003D527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96EC" w14:textId="77777777" w:rsidR="00EF445F" w:rsidRDefault="00EF445F" w:rsidP="003D527B">
      <w:pPr>
        <w:spacing w:after="0" w:line="240" w:lineRule="auto"/>
      </w:pPr>
      <w:r>
        <w:separator/>
      </w:r>
    </w:p>
  </w:endnote>
  <w:endnote w:type="continuationSeparator" w:id="0">
    <w:p w14:paraId="2E7FEC18" w14:textId="77777777" w:rsidR="00EF445F" w:rsidRDefault="00EF445F" w:rsidP="003D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F6DE" w14:textId="77777777" w:rsidR="00EF445F" w:rsidRDefault="00EF445F" w:rsidP="003D527B">
      <w:pPr>
        <w:spacing w:after="0" w:line="240" w:lineRule="auto"/>
      </w:pPr>
      <w:r>
        <w:separator/>
      </w:r>
    </w:p>
  </w:footnote>
  <w:footnote w:type="continuationSeparator" w:id="0">
    <w:p w14:paraId="5AE6ABC3" w14:textId="77777777" w:rsidR="00EF445F" w:rsidRDefault="00EF445F" w:rsidP="003D5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wNbcwsDQzMjE3MTZW0lEKTi0uzszPAykwrAUA4yuPCywAAAA="/>
  </w:docVars>
  <w:rsids>
    <w:rsidRoot w:val="00343E47"/>
    <w:rsid w:val="00041E5C"/>
    <w:rsid w:val="000818B9"/>
    <w:rsid w:val="000A05C4"/>
    <w:rsid w:val="00154743"/>
    <w:rsid w:val="001B4305"/>
    <w:rsid w:val="00207B8E"/>
    <w:rsid w:val="002214A5"/>
    <w:rsid w:val="00272FCC"/>
    <w:rsid w:val="002E0399"/>
    <w:rsid w:val="002E45E2"/>
    <w:rsid w:val="0034120D"/>
    <w:rsid w:val="00343E47"/>
    <w:rsid w:val="003A3281"/>
    <w:rsid w:val="003A7BE7"/>
    <w:rsid w:val="003D527B"/>
    <w:rsid w:val="00410A80"/>
    <w:rsid w:val="0041424F"/>
    <w:rsid w:val="004323A6"/>
    <w:rsid w:val="0047548A"/>
    <w:rsid w:val="004B054D"/>
    <w:rsid w:val="004B5C80"/>
    <w:rsid w:val="005239A3"/>
    <w:rsid w:val="005268C9"/>
    <w:rsid w:val="00537E22"/>
    <w:rsid w:val="00547B07"/>
    <w:rsid w:val="005635B5"/>
    <w:rsid w:val="005639B0"/>
    <w:rsid w:val="005753EF"/>
    <w:rsid w:val="00583D47"/>
    <w:rsid w:val="005D1061"/>
    <w:rsid w:val="005F7951"/>
    <w:rsid w:val="0061067C"/>
    <w:rsid w:val="0064311C"/>
    <w:rsid w:val="00665DA0"/>
    <w:rsid w:val="00671DE9"/>
    <w:rsid w:val="0067420A"/>
    <w:rsid w:val="006A51BB"/>
    <w:rsid w:val="006A53A2"/>
    <w:rsid w:val="006D19E5"/>
    <w:rsid w:val="00716A5B"/>
    <w:rsid w:val="007716C3"/>
    <w:rsid w:val="00782FAA"/>
    <w:rsid w:val="007E6B2E"/>
    <w:rsid w:val="007E7E46"/>
    <w:rsid w:val="0080529E"/>
    <w:rsid w:val="00826E37"/>
    <w:rsid w:val="00880554"/>
    <w:rsid w:val="008850DA"/>
    <w:rsid w:val="008B23C8"/>
    <w:rsid w:val="00937ABD"/>
    <w:rsid w:val="00945D38"/>
    <w:rsid w:val="009A6E69"/>
    <w:rsid w:val="009D27D6"/>
    <w:rsid w:val="009E73A1"/>
    <w:rsid w:val="00A0390F"/>
    <w:rsid w:val="00A47F3F"/>
    <w:rsid w:val="00A66052"/>
    <w:rsid w:val="00AC03CF"/>
    <w:rsid w:val="00AE67BA"/>
    <w:rsid w:val="00B449BE"/>
    <w:rsid w:val="00B466BC"/>
    <w:rsid w:val="00B52AE6"/>
    <w:rsid w:val="00B6566D"/>
    <w:rsid w:val="00B771E4"/>
    <w:rsid w:val="00B82CFE"/>
    <w:rsid w:val="00BA1E29"/>
    <w:rsid w:val="00BB193F"/>
    <w:rsid w:val="00BE4B16"/>
    <w:rsid w:val="00C12CDE"/>
    <w:rsid w:val="00CB7BE8"/>
    <w:rsid w:val="00CE59BE"/>
    <w:rsid w:val="00D32895"/>
    <w:rsid w:val="00D373D8"/>
    <w:rsid w:val="00D46B98"/>
    <w:rsid w:val="00D87BEE"/>
    <w:rsid w:val="00DB4114"/>
    <w:rsid w:val="00DB7F17"/>
    <w:rsid w:val="00E4295D"/>
    <w:rsid w:val="00E47BBC"/>
    <w:rsid w:val="00E5454C"/>
    <w:rsid w:val="00EA3616"/>
    <w:rsid w:val="00EB14F3"/>
    <w:rsid w:val="00EF445F"/>
    <w:rsid w:val="00F5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DF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E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D32895"/>
  </w:style>
  <w:style w:type="character" w:styleId="Hyperlnk">
    <w:name w:val="Hyperlink"/>
    <w:basedOn w:val="Standardstycketeckensnitt"/>
    <w:uiPriority w:val="99"/>
    <w:semiHidden/>
    <w:unhideWhenUsed/>
    <w:rsid w:val="00D32895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D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527B"/>
  </w:style>
  <w:style w:type="paragraph" w:styleId="Sidfot">
    <w:name w:val="footer"/>
    <w:basedOn w:val="Normal"/>
    <w:link w:val="SidfotChar"/>
    <w:uiPriority w:val="99"/>
    <w:unhideWhenUsed/>
    <w:rsid w:val="003D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527B"/>
  </w:style>
  <w:style w:type="table" w:styleId="Tabellrutnt">
    <w:name w:val="Table Grid"/>
    <w:basedOn w:val="Normaltabell"/>
    <w:uiPriority w:val="59"/>
    <w:rsid w:val="003D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E7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hig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14B157-F7AC-40A9-9C51-ED37A8E6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Gävle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 Skytt</dc:creator>
  <cp:lastModifiedBy>Bernice Skytt</cp:lastModifiedBy>
  <cp:revision>2</cp:revision>
  <cp:lastPrinted>2022-01-24T08:29:00Z</cp:lastPrinted>
  <dcterms:created xsi:type="dcterms:W3CDTF">2023-11-20T11:04:00Z</dcterms:created>
  <dcterms:modified xsi:type="dcterms:W3CDTF">2023-11-20T11:04:00Z</dcterms:modified>
</cp:coreProperties>
</file>